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0F" w:rsidRDefault="00D64E0F" w:rsidP="00BD3862">
      <w:pPr>
        <w:spacing w:line="240" w:lineRule="auto"/>
        <w:rPr>
          <w:rFonts w:asciiTheme="majorHAnsi" w:hAnsiTheme="majorHAnsi"/>
          <w:sz w:val="20"/>
          <w:szCs w:val="20"/>
        </w:rPr>
      </w:pPr>
      <w:r w:rsidRPr="002A1D85">
        <w:rPr>
          <w:rFonts w:asciiTheme="majorHAnsi" w:hAnsiTheme="majorHAnsi"/>
          <w:b/>
          <w:sz w:val="20"/>
          <w:szCs w:val="20"/>
        </w:rPr>
        <w:t>Directions:</w:t>
      </w:r>
      <w:r w:rsidRPr="002A1D85">
        <w:rPr>
          <w:rFonts w:asciiTheme="majorHAnsi" w:hAnsiTheme="majorHAnsi"/>
          <w:sz w:val="20"/>
          <w:szCs w:val="20"/>
        </w:rPr>
        <w:t xml:space="preserve"> </w:t>
      </w:r>
      <w:r w:rsidR="003E02A4">
        <w:rPr>
          <w:rFonts w:asciiTheme="majorHAnsi" w:hAnsiTheme="majorHAnsi"/>
          <w:sz w:val="20"/>
          <w:szCs w:val="20"/>
        </w:rPr>
        <w:t xml:space="preserve"> Completed by principal.  Highlight a rating for each component and then match evidence from your observation notes to explain the rating for each component.</w:t>
      </w:r>
    </w:p>
    <w:p w:rsidR="00CA6102" w:rsidRPr="00CA6102" w:rsidRDefault="00CA6102" w:rsidP="00CA6102">
      <w:pPr>
        <w:spacing w:line="240" w:lineRule="auto"/>
        <w:jc w:val="center"/>
        <w:rPr>
          <w:sz w:val="16"/>
          <w:szCs w:val="16"/>
        </w:rPr>
      </w:pPr>
      <w:r w:rsidRPr="00427A42">
        <w:rPr>
          <w:rFonts w:asciiTheme="majorHAnsi" w:hAnsiTheme="majorHAnsi"/>
          <w:sz w:val="16"/>
          <w:szCs w:val="16"/>
        </w:rPr>
        <w:t>Text boxes expand to accommodate multiple evidence examples.</w:t>
      </w:r>
    </w:p>
    <w:p w:rsidR="0096723F" w:rsidRDefault="00FF0F3F" w:rsidP="0096723F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Library Media </w:t>
      </w:r>
      <w:r w:rsidR="002543B2">
        <w:rPr>
          <w:rFonts w:asciiTheme="majorHAnsi" w:hAnsiTheme="majorHAnsi"/>
          <w:b/>
          <w:sz w:val="20"/>
          <w:szCs w:val="20"/>
        </w:rPr>
        <w:t>Specialist</w:t>
      </w:r>
      <w:r w:rsidR="00F11D32">
        <w:rPr>
          <w:rFonts w:asciiTheme="majorHAnsi" w:hAnsiTheme="majorHAnsi"/>
          <w:b/>
          <w:sz w:val="20"/>
          <w:szCs w:val="20"/>
        </w:rPr>
        <w:t>:</w:t>
      </w:r>
      <w:r w:rsidR="00D64E0F" w:rsidRPr="002A1D85"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2133205130"/>
          <w:placeholder>
            <w:docPart w:val="E72D214CADB5463580AA9D7E49BCE6F5"/>
          </w:placeholder>
          <w:showingPlcHdr/>
          <w:text/>
        </w:sdtPr>
        <w:sdtEndPr/>
        <w:sdtContent>
          <w:r w:rsidR="00D64E0F"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227C27">
        <w:rPr>
          <w:rFonts w:asciiTheme="majorHAnsi" w:hAnsiTheme="majorHAnsi"/>
          <w:sz w:val="20"/>
          <w:szCs w:val="20"/>
        </w:rPr>
        <w:t xml:space="preserve">     </w:t>
      </w:r>
      <w:r w:rsidR="0096723F">
        <w:rPr>
          <w:rFonts w:asciiTheme="majorHAnsi" w:hAnsiTheme="majorHAnsi"/>
          <w:sz w:val="20"/>
          <w:szCs w:val="20"/>
        </w:rPr>
        <w:tab/>
      </w:r>
      <w:r w:rsidR="0096723F">
        <w:rPr>
          <w:rFonts w:asciiTheme="majorHAnsi" w:hAnsiTheme="majorHAnsi"/>
          <w:b/>
          <w:sz w:val="20"/>
          <w:szCs w:val="20"/>
        </w:rPr>
        <w:t xml:space="preserve">School:      </w:t>
      </w:r>
      <w:sdt>
        <w:sdtPr>
          <w:rPr>
            <w:rFonts w:asciiTheme="majorHAnsi" w:hAnsiTheme="majorHAnsi"/>
            <w:sz w:val="20"/>
            <w:szCs w:val="20"/>
          </w:rPr>
          <w:id w:val="2012953682"/>
          <w:placeholder>
            <w:docPart w:val="9DD43AC0F4D44F72BEF244C25115F6E2"/>
          </w:placeholder>
          <w:showingPlcHdr/>
          <w:text/>
        </w:sdtPr>
        <w:sdtEndPr/>
        <w:sdtContent>
          <w:r w:rsidR="0096723F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96723F">
        <w:rPr>
          <w:rFonts w:asciiTheme="majorHAnsi" w:hAnsiTheme="majorHAnsi"/>
          <w:sz w:val="20"/>
          <w:szCs w:val="20"/>
        </w:rPr>
        <w:tab/>
      </w:r>
    </w:p>
    <w:p w:rsidR="00DD2769" w:rsidRDefault="0096723F" w:rsidP="00091D0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Evaluator:</w:t>
      </w:r>
      <w:r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hAnsiTheme="majorHAnsi"/>
            <w:sz w:val="20"/>
            <w:szCs w:val="20"/>
          </w:rPr>
          <w:id w:val="1407954020"/>
          <w:placeholder>
            <w:docPart w:val="948D4042DED34F3EBD579C3212ABC37A"/>
          </w:placeholder>
          <w:showingPlcHdr/>
          <w:text/>
        </w:sdtPr>
        <w:sdtEndPr/>
        <w:sdtContent>
          <w:r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>Date:</w:t>
      </w:r>
      <w:r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373736006"/>
          <w:placeholder>
            <w:docPart w:val="F49E59EB333840FEA86293D4D6FCB922"/>
          </w:placeholder>
          <w:showingPlcHdr/>
          <w:text/>
        </w:sdtPr>
        <w:sdtEndPr/>
        <w:sdtContent>
          <w:r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ab/>
      </w:r>
      <w:r w:rsidR="00D64E0F" w:rsidRPr="002A1D85">
        <w:rPr>
          <w:rFonts w:asciiTheme="majorHAnsi" w:hAnsiTheme="majorHAnsi"/>
          <w:sz w:val="20"/>
          <w:szCs w:val="20"/>
        </w:rPr>
        <w:tab/>
      </w: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6"/>
        <w:gridCol w:w="4677"/>
        <w:gridCol w:w="495"/>
        <w:gridCol w:w="495"/>
        <w:gridCol w:w="495"/>
        <w:gridCol w:w="495"/>
        <w:gridCol w:w="4317"/>
      </w:tblGrid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jc w:val="center"/>
              <w:rPr>
                <w:b/>
              </w:rPr>
            </w:pPr>
            <w:r w:rsidRPr="00FF0F3F">
              <w:rPr>
                <w:b/>
              </w:rPr>
              <w:t>Component:</w:t>
            </w:r>
          </w:p>
        </w:tc>
        <w:tc>
          <w:tcPr>
            <w:tcW w:w="1980" w:type="dxa"/>
            <w:gridSpan w:val="4"/>
          </w:tcPr>
          <w:p w:rsidR="00FF0F3F" w:rsidRPr="00FF0F3F" w:rsidRDefault="003E02A4" w:rsidP="00FF0F3F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  <w:r w:rsidR="00FF0F3F" w:rsidRPr="00FF0F3F">
              <w:rPr>
                <w:b/>
              </w:rPr>
              <w:t>:</w:t>
            </w:r>
          </w:p>
        </w:tc>
        <w:tc>
          <w:tcPr>
            <w:tcW w:w="4317" w:type="dxa"/>
          </w:tcPr>
          <w:p w:rsidR="00FF0F3F" w:rsidRPr="00FF0F3F" w:rsidRDefault="003E02A4" w:rsidP="00FF0F3F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  <w:r w:rsidR="00FF0F3F" w:rsidRPr="00FF0F3F">
              <w:rPr>
                <w:b/>
              </w:rPr>
              <w:t>:</w:t>
            </w:r>
          </w:p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1A - </w:t>
            </w:r>
            <w:r w:rsidRPr="00FF0F3F">
              <w:rPr>
                <w:rFonts w:asciiTheme="majorHAnsi" w:hAnsiTheme="majorHAnsi"/>
                <w:sz w:val="20"/>
                <w:szCs w:val="20"/>
              </w:rPr>
              <w:t xml:space="preserve">Demonstrating Knowledge of Content Curriculum and Process 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1B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Demonstrating Knowledge of Students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1C-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Supporting Instructional Goals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1D 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Demonstrating Knowledge and Use of Resources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 w:cs="Calibri"/>
                <w:i/>
                <w:sz w:val="20"/>
                <w:szCs w:val="20"/>
              </w:rPr>
              <w:t xml:space="preserve">1E 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Demonstrating a Knowledge of Literature and Lifelong Learning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eastAsia="Arial Unicode MS" w:hAnsiTheme="majorHAnsi" w:cs="Calibri"/>
                <w:i/>
                <w:color w:val="000000"/>
                <w:sz w:val="20"/>
                <w:szCs w:val="20"/>
              </w:rPr>
              <w:t xml:space="preserve">1F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Collaborating in the Design of Instructional Experiences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2A- </w:t>
            </w:r>
            <w:r w:rsidRPr="00FF0F3F">
              <w:rPr>
                <w:rFonts w:asciiTheme="majorHAnsi" w:hAnsiTheme="majorHAnsi"/>
                <w:sz w:val="20"/>
                <w:szCs w:val="20"/>
              </w:rPr>
              <w:t>Creating an environment of respect and rapport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2B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Establishing a Culture for Learning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2C 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Managing Library Procedures</w:t>
            </w: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2D 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Managing student behavior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2E 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Organizing physical space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3A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Communicating Clearly and Accurately</w:t>
            </w:r>
          </w:p>
          <w:p w:rsidR="00FF0F3F" w:rsidRPr="00FF0F3F" w:rsidRDefault="00FF0F3F" w:rsidP="00FF0F3F">
            <w:pPr>
              <w:ind w:firstLine="720"/>
              <w:rPr>
                <w:rFonts w:asciiTheme="majorHAnsi" w:eastAsia="Calibr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3B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Using Questioning and Research Techniques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3C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 xml:space="preserve"> Engaging Students in Learning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3D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Assessment in Instruction (whole class, one-on-one and small group</w:t>
            </w:r>
            <w:r w:rsidRPr="00FF0F3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3E 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Demonstrating Flexibility and Responsiveness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>4A  -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 xml:space="preserve"> Reflecting on Practice</w:t>
            </w:r>
            <w:r w:rsidRPr="00FF0F3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4B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Maintaining Accurate Records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4C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Communicating with School Staff and Community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4D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Participating in a Professional Community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4E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Growing and Developing Professionally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4F 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Collection Development and Maintenance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rPr>
          <w:gridBefore w:val="1"/>
          <w:wBefore w:w="6" w:type="dxa"/>
        </w:trPr>
        <w:tc>
          <w:tcPr>
            <w:tcW w:w="4677" w:type="dxa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lastRenderedPageBreak/>
              <w:t>4G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- Managing the Library Budget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 xml:space="preserve">  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 xml:space="preserve">  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 xml:space="preserve"> 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 xml:space="preserve"> 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rPr>
          <w:gridBefore w:val="1"/>
          <w:wBefore w:w="6" w:type="dxa"/>
        </w:trPr>
        <w:tc>
          <w:tcPr>
            <w:tcW w:w="4677" w:type="dxa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>4H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- Managing Personnel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 xml:space="preserve">  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 xml:space="preserve"> 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 xml:space="preserve"> 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 xml:space="preserve"> 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rPr>
          <w:gridBefore w:val="1"/>
          <w:wBefore w:w="6" w:type="dxa"/>
          <w:trHeight w:val="530"/>
        </w:trPr>
        <w:tc>
          <w:tcPr>
            <w:tcW w:w="4677" w:type="dxa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>4I-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 xml:space="preserve"> Professional ethics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 xml:space="preserve">  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 xml:space="preserve"> 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 xml:space="preserve"> 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 xml:space="preserve"> 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</w:tbl>
    <w:p w:rsidR="00510161" w:rsidRPr="002A1D85" w:rsidRDefault="00D223D3" w:rsidP="00510161">
      <w:pPr>
        <w:ind w:firstLine="720"/>
        <w:rPr>
          <w:rFonts w:asciiTheme="majorHAnsi" w:hAnsiTheme="majorHAnsi"/>
          <w:sz w:val="20"/>
          <w:szCs w:val="20"/>
        </w:rPr>
      </w:pPr>
      <w:bookmarkStart w:id="0" w:name="_GoBack"/>
      <w:r>
        <w:rPr>
          <w:rFonts w:asciiTheme="majorHAnsi" w:hAnsiTheme="majorHAnsi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5pt;height:95.75pt">
            <v:imagedata r:id="rId13" o:title=""/>
            <o:lock v:ext="edit" ungrouping="t" rotation="t" cropping="t" verticies="t" text="t" grouping="t"/>
            <o:signatureline v:ext="edit" id="{336A6FCB-5F8D-43A8-BA9E-EC469435D245}" provid="{00000000-0000-0000-0000-000000000000}" o:suggestedsigner2="Teacher" allowcomments="t" signinginstructionsset="t" issignatureline="t"/>
          </v:shape>
        </w:pict>
      </w:r>
      <w:bookmarkEnd w:id="0"/>
      <w:r w:rsidR="00510161">
        <w:rPr>
          <w:rFonts w:asciiTheme="majorHAnsi" w:hAnsiTheme="majorHAnsi"/>
          <w:sz w:val="20"/>
          <w:szCs w:val="20"/>
        </w:rPr>
        <w:tab/>
      </w:r>
      <w:r w:rsidR="00510161">
        <w:rPr>
          <w:rFonts w:asciiTheme="majorHAnsi" w:hAnsiTheme="majorHAnsi"/>
          <w:sz w:val="20"/>
          <w:szCs w:val="20"/>
        </w:rPr>
        <w:tab/>
      </w:r>
      <w:r w:rsidR="0051016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pict>
          <v:shape id="_x0000_i1026" type="#_x0000_t75" alt="Microsoft Office Signature Line..." style="width:191.55pt;height:95.75pt">
            <v:imagedata r:id="rId14" o:title=""/>
            <o:lock v:ext="edit" ungrouping="t" rotation="t" cropping="t" verticies="t" text="t" grouping="t"/>
            <o:signatureline v:ext="edit" id="{9B10F6A6-F38F-4889-9554-AFDEEF120ABD}" provid="{00000000-0000-0000-0000-000000000000}" o:suggestedsigner2="Observer" allowcomments="t" signinginstructionsset="t" issignatureline="t"/>
          </v:shape>
        </w:pict>
      </w:r>
    </w:p>
    <w:p w:rsidR="00BD3862" w:rsidRPr="002A1D85" w:rsidRDefault="00BD3862" w:rsidP="00091D0D">
      <w:pPr>
        <w:rPr>
          <w:rFonts w:asciiTheme="majorHAnsi" w:hAnsiTheme="majorHAnsi"/>
          <w:sz w:val="20"/>
          <w:szCs w:val="20"/>
        </w:rPr>
      </w:pPr>
    </w:p>
    <w:sectPr w:rsidR="00BD3862" w:rsidRPr="002A1D85" w:rsidSect="00D64E0F">
      <w:headerReference w:type="even" r:id="rId15"/>
      <w:headerReference w:type="default" r:id="rId16"/>
      <w:head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E7" w:rsidRDefault="005A12E7" w:rsidP="00D64E0F">
      <w:pPr>
        <w:spacing w:after="0" w:line="240" w:lineRule="auto"/>
      </w:pPr>
      <w:r>
        <w:separator/>
      </w:r>
    </w:p>
  </w:endnote>
  <w:endnote w:type="continuationSeparator" w:id="0">
    <w:p w:rsidR="005A12E7" w:rsidRDefault="005A12E7" w:rsidP="00D6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E7" w:rsidRDefault="005A12E7" w:rsidP="00D64E0F">
      <w:pPr>
        <w:spacing w:after="0" w:line="240" w:lineRule="auto"/>
      </w:pPr>
      <w:r>
        <w:separator/>
      </w:r>
    </w:p>
  </w:footnote>
  <w:footnote w:type="continuationSeparator" w:id="0">
    <w:p w:rsidR="005A12E7" w:rsidRDefault="005A12E7" w:rsidP="00D6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06" w:rsidRDefault="00D223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6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D3" w:rsidRDefault="00D223D3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sz w:val="28"/>
        <w:szCs w:val="28"/>
      </w:rPr>
    </w:pPr>
    <w:r>
      <w:rPr>
        <w:rFonts w:ascii="Cambria" w:eastAsia="Times New Roman" w:hAnsi="Cambria" w:cs="Calibri"/>
        <w:b/>
        <w:bCs/>
        <w:sz w:val="28"/>
        <w:szCs w:val="28"/>
      </w:rPr>
      <w:t xml:space="preserve">Allen County Schools </w:t>
    </w:r>
  </w:p>
  <w:p w:rsidR="00D64E0F" w:rsidRPr="00D64E0F" w:rsidRDefault="00FF0F3F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i/>
        <w:iCs/>
        <w:sz w:val="28"/>
        <w:szCs w:val="28"/>
      </w:rPr>
    </w:pPr>
    <w:r>
      <w:rPr>
        <w:rFonts w:ascii="Cambria" w:eastAsia="Times New Roman" w:hAnsi="Cambria" w:cs="Calibri"/>
        <w:b/>
        <w:bCs/>
        <w:sz w:val="28"/>
        <w:szCs w:val="28"/>
      </w:rPr>
      <w:t>Library Media</w:t>
    </w:r>
    <w:r w:rsidR="002543B2">
      <w:rPr>
        <w:rFonts w:ascii="Cambria" w:eastAsia="Times New Roman" w:hAnsi="Cambria" w:cs="Calibri"/>
        <w:b/>
        <w:bCs/>
        <w:sz w:val="28"/>
        <w:szCs w:val="28"/>
      </w:rPr>
      <w:t xml:space="preserve"> Specialist </w:t>
    </w:r>
    <w:r w:rsidR="003E02A4">
      <w:rPr>
        <w:rFonts w:ascii="Cambria" w:eastAsia="Times New Roman" w:hAnsi="Cambria" w:cs="Calibri"/>
        <w:b/>
        <w:bCs/>
        <w:sz w:val="28"/>
        <w:szCs w:val="28"/>
      </w:rPr>
      <w:t>Observation Tool</w:t>
    </w:r>
    <w:r w:rsidR="00D223D3">
      <w:rPr>
        <w:rFonts w:ascii="Cambria" w:eastAsia="Times New Roman" w:hAnsi="Cambria" w:cs="Calibri"/>
        <w:b/>
        <w:bCs/>
        <w:sz w:val="28"/>
        <w:szCs w:val="28"/>
      </w:rPr>
      <w:t>—Peer Observer</w:t>
    </w:r>
  </w:p>
  <w:p w:rsidR="00D64E0F" w:rsidRPr="00D64E0F" w:rsidRDefault="00D64E0F" w:rsidP="00D64E0F">
    <w:pPr>
      <w:spacing w:after="0" w:line="240" w:lineRule="auto"/>
      <w:ind w:left="720" w:hanging="660"/>
      <w:rPr>
        <w:rFonts w:ascii="Calibri" w:eastAsia="Times New Roman" w:hAnsi="Calibri" w:cs="Calibri"/>
        <w:b/>
        <w:bCs/>
        <w:i/>
        <w:iCs/>
        <w:sz w:val="8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06" w:rsidRDefault="00D223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5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5C27"/>
    <w:multiLevelType w:val="hybridMultilevel"/>
    <w:tmpl w:val="FD2C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0F"/>
    <w:rsid w:val="000120C2"/>
    <w:rsid w:val="00030273"/>
    <w:rsid w:val="00080B40"/>
    <w:rsid w:val="0008276B"/>
    <w:rsid w:val="00091D0D"/>
    <w:rsid w:val="000D1C2B"/>
    <w:rsid w:val="000F71B4"/>
    <w:rsid w:val="00121F53"/>
    <w:rsid w:val="00153DBB"/>
    <w:rsid w:val="00157F12"/>
    <w:rsid w:val="00162F4D"/>
    <w:rsid w:val="00181937"/>
    <w:rsid w:val="00183FB4"/>
    <w:rsid w:val="001D4514"/>
    <w:rsid w:val="002131F9"/>
    <w:rsid w:val="00216D29"/>
    <w:rsid w:val="0022648E"/>
    <w:rsid w:val="00227C27"/>
    <w:rsid w:val="002543B2"/>
    <w:rsid w:val="00274BE0"/>
    <w:rsid w:val="002A1D85"/>
    <w:rsid w:val="002A28FF"/>
    <w:rsid w:val="00304F6D"/>
    <w:rsid w:val="0031454C"/>
    <w:rsid w:val="00314A82"/>
    <w:rsid w:val="0031785B"/>
    <w:rsid w:val="003203B4"/>
    <w:rsid w:val="003470A4"/>
    <w:rsid w:val="003477CC"/>
    <w:rsid w:val="0036407C"/>
    <w:rsid w:val="003858FA"/>
    <w:rsid w:val="003A502E"/>
    <w:rsid w:val="003D531E"/>
    <w:rsid w:val="003E02A4"/>
    <w:rsid w:val="003E2656"/>
    <w:rsid w:val="003F54A4"/>
    <w:rsid w:val="00407673"/>
    <w:rsid w:val="00431CAA"/>
    <w:rsid w:val="00437F75"/>
    <w:rsid w:val="004F2D5C"/>
    <w:rsid w:val="004F5777"/>
    <w:rsid w:val="00510161"/>
    <w:rsid w:val="005113EC"/>
    <w:rsid w:val="0051341B"/>
    <w:rsid w:val="00515EB6"/>
    <w:rsid w:val="0053425C"/>
    <w:rsid w:val="00540F23"/>
    <w:rsid w:val="00550254"/>
    <w:rsid w:val="00550615"/>
    <w:rsid w:val="005575CE"/>
    <w:rsid w:val="005812F1"/>
    <w:rsid w:val="005837A9"/>
    <w:rsid w:val="005A12E7"/>
    <w:rsid w:val="005A5C73"/>
    <w:rsid w:val="005B5FA7"/>
    <w:rsid w:val="005C6381"/>
    <w:rsid w:val="005E50F7"/>
    <w:rsid w:val="005F0095"/>
    <w:rsid w:val="00642965"/>
    <w:rsid w:val="00645AF5"/>
    <w:rsid w:val="00653D2C"/>
    <w:rsid w:val="006567B3"/>
    <w:rsid w:val="00666C02"/>
    <w:rsid w:val="00672C08"/>
    <w:rsid w:val="00674F06"/>
    <w:rsid w:val="006A0CC8"/>
    <w:rsid w:val="006A68DB"/>
    <w:rsid w:val="006F2F34"/>
    <w:rsid w:val="006F75E1"/>
    <w:rsid w:val="00703B13"/>
    <w:rsid w:val="00721286"/>
    <w:rsid w:val="0073145F"/>
    <w:rsid w:val="00752F6E"/>
    <w:rsid w:val="00784931"/>
    <w:rsid w:val="007A7D07"/>
    <w:rsid w:val="007C61A1"/>
    <w:rsid w:val="0081417F"/>
    <w:rsid w:val="00834119"/>
    <w:rsid w:val="00855E98"/>
    <w:rsid w:val="0086531D"/>
    <w:rsid w:val="0088232A"/>
    <w:rsid w:val="008C0F1D"/>
    <w:rsid w:val="008D06D8"/>
    <w:rsid w:val="008D321D"/>
    <w:rsid w:val="008D4375"/>
    <w:rsid w:val="008E2A53"/>
    <w:rsid w:val="008E6906"/>
    <w:rsid w:val="008F6311"/>
    <w:rsid w:val="00903D83"/>
    <w:rsid w:val="009101FA"/>
    <w:rsid w:val="00910555"/>
    <w:rsid w:val="00913736"/>
    <w:rsid w:val="0091505F"/>
    <w:rsid w:val="00932B4B"/>
    <w:rsid w:val="009623AA"/>
    <w:rsid w:val="0096723F"/>
    <w:rsid w:val="00980B02"/>
    <w:rsid w:val="0098693F"/>
    <w:rsid w:val="009C7620"/>
    <w:rsid w:val="009D2F3E"/>
    <w:rsid w:val="009F224B"/>
    <w:rsid w:val="009F518D"/>
    <w:rsid w:val="009F6CE2"/>
    <w:rsid w:val="00A00D06"/>
    <w:rsid w:val="00A433BA"/>
    <w:rsid w:val="00A84656"/>
    <w:rsid w:val="00A853B0"/>
    <w:rsid w:val="00A918BC"/>
    <w:rsid w:val="00A94446"/>
    <w:rsid w:val="00AD0370"/>
    <w:rsid w:val="00B16D8F"/>
    <w:rsid w:val="00B33D96"/>
    <w:rsid w:val="00B74B21"/>
    <w:rsid w:val="00B97076"/>
    <w:rsid w:val="00BB2E23"/>
    <w:rsid w:val="00BB6DE5"/>
    <w:rsid w:val="00BC3BDB"/>
    <w:rsid w:val="00BC782A"/>
    <w:rsid w:val="00BD3862"/>
    <w:rsid w:val="00BD6ED9"/>
    <w:rsid w:val="00BE1112"/>
    <w:rsid w:val="00C07B06"/>
    <w:rsid w:val="00C1738C"/>
    <w:rsid w:val="00C26E71"/>
    <w:rsid w:val="00C3014D"/>
    <w:rsid w:val="00C421B9"/>
    <w:rsid w:val="00C63559"/>
    <w:rsid w:val="00CA6102"/>
    <w:rsid w:val="00D07CB2"/>
    <w:rsid w:val="00D223D3"/>
    <w:rsid w:val="00D31A59"/>
    <w:rsid w:val="00D64E0F"/>
    <w:rsid w:val="00D665FE"/>
    <w:rsid w:val="00D70EEB"/>
    <w:rsid w:val="00DA73B5"/>
    <w:rsid w:val="00DD2769"/>
    <w:rsid w:val="00DD6412"/>
    <w:rsid w:val="00DE054E"/>
    <w:rsid w:val="00DE32CC"/>
    <w:rsid w:val="00E052E4"/>
    <w:rsid w:val="00E31B80"/>
    <w:rsid w:val="00E34753"/>
    <w:rsid w:val="00E609E2"/>
    <w:rsid w:val="00E746B9"/>
    <w:rsid w:val="00F11D32"/>
    <w:rsid w:val="00F1640E"/>
    <w:rsid w:val="00FC432B"/>
    <w:rsid w:val="00FD5218"/>
    <w:rsid w:val="00FF0F3F"/>
    <w:rsid w:val="00FF7500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C0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C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2D214CADB5463580AA9D7E49BCE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FDAE-07BD-4E0D-BE1B-239E3198DBC8}"/>
      </w:docPartPr>
      <w:docPartBody>
        <w:p w:rsidR="00E77ECD" w:rsidRDefault="001B42B2" w:rsidP="001B42B2">
          <w:pPr>
            <w:pStyle w:val="E72D214CADB5463580AA9D7E49BCE6F51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DD43AC0F4D44F72BEF244C25115F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59C1C-1549-4D4A-BF61-ABB5E8BF2FDA}"/>
      </w:docPartPr>
      <w:docPartBody>
        <w:p w:rsidR="00D0278C" w:rsidRDefault="009C24BC" w:rsidP="009C24BC">
          <w:pPr>
            <w:pStyle w:val="9DD43AC0F4D44F72BEF244C25115F6E2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48D4042DED34F3EBD579C3212ABC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19BA2-B8C6-4235-A7FD-A4E18C8B6C2B}"/>
      </w:docPartPr>
      <w:docPartBody>
        <w:p w:rsidR="00D0278C" w:rsidRDefault="009C24BC" w:rsidP="009C24BC">
          <w:pPr>
            <w:pStyle w:val="948D4042DED34F3EBD579C3212ABC37A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49E59EB333840FEA86293D4D6FCB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A33C8-7675-41D1-84ED-E869DCAF101E}"/>
      </w:docPartPr>
      <w:docPartBody>
        <w:p w:rsidR="00D0278C" w:rsidRDefault="009C24BC" w:rsidP="009C24BC">
          <w:pPr>
            <w:pStyle w:val="F49E59EB333840FEA86293D4D6FCB922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411E"/>
    <w:rsid w:val="0005472E"/>
    <w:rsid w:val="000E3088"/>
    <w:rsid w:val="00101D62"/>
    <w:rsid w:val="001B42B2"/>
    <w:rsid w:val="003861C2"/>
    <w:rsid w:val="00403E16"/>
    <w:rsid w:val="00462141"/>
    <w:rsid w:val="004E5363"/>
    <w:rsid w:val="00545649"/>
    <w:rsid w:val="005459C5"/>
    <w:rsid w:val="00755BAF"/>
    <w:rsid w:val="007C7C3E"/>
    <w:rsid w:val="0085411E"/>
    <w:rsid w:val="008A01C9"/>
    <w:rsid w:val="008E1FA4"/>
    <w:rsid w:val="00971944"/>
    <w:rsid w:val="009C24BC"/>
    <w:rsid w:val="00AB05D1"/>
    <w:rsid w:val="00B41BE0"/>
    <w:rsid w:val="00B65B47"/>
    <w:rsid w:val="00C54F27"/>
    <w:rsid w:val="00D0278C"/>
    <w:rsid w:val="00E36B34"/>
    <w:rsid w:val="00E77ECD"/>
    <w:rsid w:val="00FB1DCF"/>
    <w:rsid w:val="00FC0B46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4BC"/>
  </w:style>
  <w:style w:type="paragraph" w:customStyle="1" w:styleId="E72D214CADB5463580AA9D7E49BCE6F5">
    <w:name w:val="E72D214CADB5463580AA9D7E49BCE6F5"/>
    <w:rsid w:val="0085411E"/>
    <w:rPr>
      <w:rFonts w:eastAsiaTheme="minorHAnsi"/>
    </w:rPr>
  </w:style>
  <w:style w:type="paragraph" w:customStyle="1" w:styleId="2BE3345CA74648F493E1475DB0B7EF15">
    <w:name w:val="2BE3345CA74648F493E1475DB0B7EF15"/>
    <w:rsid w:val="0085411E"/>
    <w:rPr>
      <w:rFonts w:eastAsiaTheme="minorHAnsi"/>
    </w:rPr>
  </w:style>
  <w:style w:type="paragraph" w:customStyle="1" w:styleId="2A2E72551F194898BB50FFD9303C0BA0">
    <w:name w:val="2A2E72551F194898BB50FFD9303C0BA0"/>
    <w:rsid w:val="0085411E"/>
    <w:rPr>
      <w:rFonts w:eastAsiaTheme="minorHAnsi"/>
    </w:rPr>
  </w:style>
  <w:style w:type="paragraph" w:customStyle="1" w:styleId="E72D214CADB5463580AA9D7E49BCE6F51">
    <w:name w:val="E72D214CADB5463580AA9D7E49BCE6F51"/>
    <w:rsid w:val="001B42B2"/>
    <w:rPr>
      <w:rFonts w:eastAsiaTheme="minorHAnsi"/>
    </w:rPr>
  </w:style>
  <w:style w:type="paragraph" w:customStyle="1" w:styleId="2BE3345CA74648F493E1475DB0B7EF151">
    <w:name w:val="2BE3345CA74648F493E1475DB0B7EF151"/>
    <w:rsid w:val="001B42B2"/>
    <w:rPr>
      <w:rFonts w:eastAsiaTheme="minorHAnsi"/>
    </w:rPr>
  </w:style>
  <w:style w:type="paragraph" w:customStyle="1" w:styleId="2A2E72551F194898BB50FFD9303C0BA01">
    <w:name w:val="2A2E72551F194898BB50FFD9303C0BA01"/>
    <w:rsid w:val="001B42B2"/>
    <w:rPr>
      <w:rFonts w:eastAsiaTheme="minorHAnsi"/>
    </w:rPr>
  </w:style>
  <w:style w:type="paragraph" w:customStyle="1" w:styleId="6AA2301A911D4031971F40FFA5E3476D">
    <w:name w:val="6AA2301A911D4031971F40FFA5E3476D"/>
    <w:rsid w:val="001B42B2"/>
    <w:rPr>
      <w:rFonts w:eastAsiaTheme="minorHAnsi"/>
    </w:rPr>
  </w:style>
  <w:style w:type="paragraph" w:customStyle="1" w:styleId="9781CC605368494A955DEF03ED426574">
    <w:name w:val="9781CC605368494A955DEF03ED426574"/>
    <w:rsid w:val="001B42B2"/>
    <w:rPr>
      <w:rFonts w:eastAsiaTheme="minorHAnsi"/>
    </w:rPr>
  </w:style>
  <w:style w:type="paragraph" w:customStyle="1" w:styleId="FF7C40E2E6994B66BF61AB0D6275BE9E">
    <w:name w:val="FF7C40E2E6994B66BF61AB0D6275BE9E"/>
    <w:rsid w:val="001B42B2"/>
    <w:rPr>
      <w:rFonts w:eastAsiaTheme="minorHAnsi"/>
    </w:rPr>
  </w:style>
  <w:style w:type="paragraph" w:customStyle="1" w:styleId="888A6888B83F44DBABDDDBD116B25684">
    <w:name w:val="888A6888B83F44DBABDDDBD116B25684"/>
    <w:rsid w:val="001B42B2"/>
    <w:rPr>
      <w:rFonts w:eastAsiaTheme="minorHAnsi"/>
    </w:rPr>
  </w:style>
  <w:style w:type="paragraph" w:customStyle="1" w:styleId="9DD43AC0F4D44F72BEF244C25115F6E2">
    <w:name w:val="9DD43AC0F4D44F72BEF244C25115F6E2"/>
    <w:rsid w:val="009C24BC"/>
  </w:style>
  <w:style w:type="paragraph" w:customStyle="1" w:styleId="948D4042DED34F3EBD579C3212ABC37A">
    <w:name w:val="948D4042DED34F3EBD579C3212ABC37A"/>
    <w:rsid w:val="009C24BC"/>
  </w:style>
  <w:style w:type="paragraph" w:customStyle="1" w:styleId="F49E59EB333840FEA86293D4D6FCB922">
    <w:name w:val="F49E59EB333840FEA86293D4D6FCB922"/>
    <w:rsid w:val="009C24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C2584A2B586E5D4D88FCAA284F24B8F7" ma:contentTypeVersion="17" ma:contentTypeDescription="" ma:contentTypeScope="" ma:versionID="45609efeaec8f7df1cde0bd0647f2f19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d16729ee304641c63c617e3b2ecf363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2014-10-03T04:00:00+00:00</Publication_x0020_Date>
    <Audience1 xmlns="3a62de7d-ba57-4f43-9dae-9623ba637be0"/>
    <_dlc_DocId xmlns="3a62de7d-ba57-4f43-9dae-9623ba637be0">KYED-474-395</_dlc_DocId>
    <_dlc_DocIdUrl xmlns="3a62de7d-ba57-4f43-9dae-9623ba637be0">
      <Url>http://education.ky.gov/teachers/PGES/otherpages/_layouts/DocIdRedir.aspx?ID=KYED-474-395</Url>
      <Description>KYED-474-395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B4B1C-DEBB-49A9-8236-48CF4EA7B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B705BA-AF9A-40D1-AC7A-E5C0DDCA65CC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3a62de7d-ba57-4f43-9dae-9623ba637be0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F1EC79B-4058-4BAF-A56C-3464B5A5F7F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2DDE239-BD8C-44A6-BB2A-1959EF3B8D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DC0C58-FBAD-47F6-BB70-7D713211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Winburn</dc:creator>
  <cp:lastModifiedBy>admin</cp:lastModifiedBy>
  <cp:revision>2</cp:revision>
  <cp:lastPrinted>2016-02-17T16:56:00Z</cp:lastPrinted>
  <dcterms:created xsi:type="dcterms:W3CDTF">2016-02-17T16:56:00Z</dcterms:created>
  <dcterms:modified xsi:type="dcterms:W3CDTF">2016-02-17T16:56:00Z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0x0101001BEB557DBE01834EAB47A683706DCD5B00C2584A2B586E5D4D88FCAA284F24B8F7</vt:lpwstr>
  </property>
  <property fmtid="{D5CDD505-2E9C-101B-9397-08002B2CF9AE}" pid="3" name="_dlc_DocIdItemGuid">
    <vt:lpwstr>b5b66894-9509-451c-a2e7-0f16fdd5fd74</vt:lpwstr>
  </property>
</Properties>
</file>